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E5" w:rsidRPr="00D7494D" w:rsidRDefault="002D06BE">
      <w:pPr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hr-HR"/>
        </w:rPr>
        <w:drawing>
          <wp:inline distT="0" distB="0" distL="0" distR="0">
            <wp:extent cx="5943600" cy="1343025"/>
            <wp:effectExtent l="19050" t="0" r="0" b="0"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AAB" w:rsidRPr="00536B20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ab/>
      </w:r>
      <w:r w:rsidR="001E3AAB" w:rsidRPr="00536B20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ab/>
      </w:r>
      <w:r w:rsidR="001E3AAB" w:rsidRPr="00536B20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ab/>
      </w:r>
    </w:p>
    <w:p w:rsidR="00E62824" w:rsidRPr="00E14F97" w:rsidRDefault="002D06BE">
      <w:pPr>
        <w:rPr>
          <w:rFonts w:ascii="Arabic Typesetting" w:hAnsi="Arabic Typesetting" w:cs="Arabic Typesetting"/>
          <w:b/>
          <w:i/>
          <w:sz w:val="36"/>
          <w:szCs w:val="36"/>
        </w:rPr>
      </w:pPr>
      <w:r w:rsidRPr="00E14F97">
        <w:rPr>
          <w:rFonts w:ascii="Arabic Typesetting" w:hAnsi="Arabic Typesetting" w:cs="Arabic Typesetting"/>
          <w:b/>
          <w:i/>
          <w:sz w:val="36"/>
          <w:szCs w:val="36"/>
        </w:rPr>
        <w:t>Poštovani</w:t>
      </w:r>
      <w:r w:rsidR="00E62824" w:rsidRPr="00E14F97">
        <w:rPr>
          <w:rFonts w:ascii="Arabic Typesetting" w:hAnsi="Arabic Typesetting" w:cs="Arabic Typesetting"/>
          <w:b/>
          <w:i/>
          <w:sz w:val="36"/>
          <w:szCs w:val="36"/>
        </w:rPr>
        <w:t xml:space="preserve"> učenici i </w:t>
      </w:r>
      <w:r w:rsidR="00BB2CBC" w:rsidRPr="00E14F97">
        <w:rPr>
          <w:rFonts w:ascii="Arabic Typesetting" w:hAnsi="Arabic Typesetting" w:cs="Arabic Typesetting"/>
          <w:b/>
          <w:i/>
          <w:sz w:val="36"/>
          <w:szCs w:val="36"/>
        </w:rPr>
        <w:t>cijenjene kolege</w:t>
      </w:r>
      <w:r w:rsidR="00E62824" w:rsidRPr="00E14F97">
        <w:rPr>
          <w:rFonts w:ascii="Arabic Typesetting" w:hAnsi="Arabic Typesetting" w:cs="Arabic Typesetting"/>
          <w:b/>
          <w:i/>
          <w:sz w:val="36"/>
          <w:szCs w:val="36"/>
        </w:rPr>
        <w:t>!</w:t>
      </w:r>
    </w:p>
    <w:p w:rsidR="00BB2CBC" w:rsidRPr="00E14F97" w:rsidRDefault="002D06BE" w:rsidP="002F7C12">
      <w:pPr>
        <w:ind w:firstLine="720"/>
        <w:jc w:val="both"/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</w:pPr>
      <w:r w:rsidRPr="00E14F97">
        <w:rPr>
          <w:rFonts w:ascii="Arabic Typesetting" w:hAnsi="Arabic Typesetting" w:cs="Arabic Typesetting"/>
          <w:sz w:val="36"/>
          <w:szCs w:val="36"/>
        </w:rPr>
        <w:t xml:space="preserve">Koristimo ovu priliku da Vas ispred </w:t>
      </w:r>
      <w:r w:rsidRPr="00E14F97">
        <w:rPr>
          <w:rFonts w:ascii="Arabic Typesetting" w:hAnsi="Arabic Typesetting" w:cs="Arabic Typesetting"/>
          <w:b/>
          <w:color w:val="F79646" w:themeColor="accent6"/>
          <w:sz w:val="36"/>
          <w:szCs w:val="36"/>
        </w:rPr>
        <w:t xml:space="preserve">DRUŠTVA ZA KLINIČKU GENETIKU HRVATSKE  </w:t>
      </w:r>
      <w:r w:rsidRPr="00E14F97">
        <w:rPr>
          <w:rFonts w:ascii="Arabic Typesetting" w:hAnsi="Arabic Typesetting" w:cs="Arabic Typesetting"/>
          <w:sz w:val="36"/>
          <w:szCs w:val="36"/>
        </w:rPr>
        <w:t xml:space="preserve">pozovemo na sudjelovanje u </w:t>
      </w:r>
      <w:r w:rsidR="00D7494D" w:rsidRPr="00E14F97">
        <w:rPr>
          <w:rFonts w:ascii="Arabic Typesetting" w:hAnsi="Arabic Typesetting" w:cs="Arabic Typesetting"/>
          <w:sz w:val="36"/>
          <w:szCs w:val="36"/>
        </w:rPr>
        <w:t xml:space="preserve">manifestaciji </w:t>
      </w:r>
      <w:r w:rsidR="00D7494D" w:rsidRPr="00E14F97">
        <w:rPr>
          <w:rFonts w:ascii="Arabic Typesetting" w:hAnsi="Arabic Typesetting" w:cs="Arabic Typesetting"/>
          <w:b/>
          <w:color w:val="17365D" w:themeColor="text2" w:themeShade="BF"/>
          <w:sz w:val="36"/>
          <w:szCs w:val="36"/>
        </w:rPr>
        <w:t>EUROPSKOG DRUŠTVA ZA HUMANU GENETIKU</w:t>
      </w:r>
      <w:r w:rsidRPr="00E14F97">
        <w:rPr>
          <w:rFonts w:ascii="Arabic Typesetting" w:hAnsi="Arabic Typesetting" w:cs="Arabic Typesetting"/>
          <w:sz w:val="36"/>
          <w:szCs w:val="36"/>
        </w:rPr>
        <w:t xml:space="preserve"> pod nazivom</w:t>
      </w:r>
      <w:r w:rsidR="00BB2CBC" w:rsidRPr="00E14F97">
        <w:rPr>
          <w:rFonts w:ascii="Arabic Typesetting" w:hAnsi="Arabic Typesetting" w:cs="Arabic Typesetting"/>
          <w:sz w:val="36"/>
          <w:szCs w:val="36"/>
        </w:rPr>
        <w:t xml:space="preserve">: </w:t>
      </w:r>
      <w:r w:rsidR="00BB2CBC" w:rsidRPr="00E14F97">
        <w:rPr>
          <w:rFonts w:ascii="Arabic Typesetting" w:hAnsi="Arabic Typesetting" w:cs="Arabic Typesetting"/>
          <w:b/>
          <w:color w:val="4F81BD" w:themeColor="accent1"/>
          <w:sz w:val="36"/>
          <w:szCs w:val="36"/>
        </w:rPr>
        <w:t>D</w:t>
      </w:r>
      <w:r w:rsidR="00D7494D" w:rsidRPr="00E14F97">
        <w:rPr>
          <w:rFonts w:ascii="Arabic Typesetting" w:hAnsi="Arabic Typesetting" w:cs="Arabic Typesetting"/>
          <w:b/>
          <w:color w:val="4F81BD" w:themeColor="accent1"/>
          <w:sz w:val="36"/>
          <w:szCs w:val="36"/>
        </w:rPr>
        <w:t>AN</w:t>
      </w:r>
      <w:r w:rsidR="00BB2CBC" w:rsidRPr="00E14F97">
        <w:rPr>
          <w:rFonts w:ascii="Arabic Typesetting" w:hAnsi="Arabic Typesetting" w:cs="Arabic Typesetting"/>
          <w:b/>
          <w:color w:val="4F81BD" w:themeColor="accent1"/>
          <w:sz w:val="36"/>
          <w:szCs w:val="36"/>
        </w:rPr>
        <w:t xml:space="preserve"> DN</w:t>
      </w:r>
      <w:r w:rsidR="00D7494D" w:rsidRPr="00E14F97">
        <w:rPr>
          <w:rFonts w:ascii="Arabic Typesetting" w:hAnsi="Arabic Typesetting" w:cs="Arabic Typesetting"/>
          <w:b/>
          <w:color w:val="4F81BD" w:themeColor="accent1"/>
          <w:sz w:val="36"/>
          <w:szCs w:val="36"/>
        </w:rPr>
        <w:t>K</w:t>
      </w:r>
      <w:r w:rsidR="00BB2CBC"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 xml:space="preserve"> </w:t>
      </w:r>
    </w:p>
    <w:p w:rsidR="00D7494D" w:rsidRPr="00E14F97" w:rsidRDefault="00BB2CBC" w:rsidP="002F7C12">
      <w:pPr>
        <w:ind w:firstLine="720"/>
        <w:jc w:val="both"/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</w:pPr>
      <w:r w:rsidRPr="00E14F97">
        <w:rPr>
          <w:rFonts w:ascii="Arabic Typesetting" w:hAnsi="Arabic Typesetting" w:cs="Arabic Typesetting"/>
          <w:sz w:val="36"/>
          <w:szCs w:val="36"/>
        </w:rPr>
        <w:t xml:space="preserve">Tim povodom, 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>u sklopu svojih edukacijskih aktivnosti</w:t>
      </w:r>
      <w:r w:rsidR="00D7494D" w:rsidRPr="00E14F97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E14F97">
        <w:rPr>
          <w:rFonts w:ascii="Arabic Typesetting" w:hAnsi="Arabic Typesetting" w:cs="Arabic Typesetting"/>
          <w:sz w:val="36"/>
          <w:szCs w:val="36"/>
        </w:rPr>
        <w:t xml:space="preserve">a 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>s</w:t>
      </w:r>
      <w:r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ciljem promicanja 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bioloških </w:t>
      </w:r>
      <w:r w:rsidRPr="00E14F97">
        <w:rPr>
          <w:rFonts w:ascii="Arabic Typesetting" w:hAnsi="Arabic Typesetting" w:cs="Arabic Typesetting"/>
          <w:sz w:val="36"/>
          <w:szCs w:val="36"/>
          <w:lang w:val="en-US"/>
        </w:rPr>
        <w:t>znan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>osti</w:t>
      </w:r>
      <w:r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i poticanja aktivnosti u području genetike, Europsko društvo za humanu genetiku (ESHG)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u suradnji sa nacionalnim organizacijama među kojima je i </w:t>
      </w:r>
      <w:r w:rsidR="00D7494D" w:rsidRPr="00E14F97">
        <w:rPr>
          <w:rFonts w:ascii="Arabic Typesetting" w:hAnsi="Arabic Typesetting" w:cs="Arabic Typesetting"/>
          <w:b/>
          <w:color w:val="F79646" w:themeColor="accent6"/>
          <w:sz w:val="36"/>
          <w:szCs w:val="36"/>
        </w:rPr>
        <w:t>DRUŠTVO ZA KLINIČKU GENETIKU HRVATSKE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</w:t>
      </w:r>
      <w:r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organizira</w:t>
      </w:r>
      <w:r w:rsidRPr="00E14F97"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="00E9114E" w:rsidRPr="00E14F97">
        <w:rPr>
          <w:rFonts w:ascii="Arabic Typesetting" w:hAnsi="Arabic Typesetting" w:cs="Arabic Typesetting"/>
          <w:b/>
          <w:color w:val="17365D" w:themeColor="text2" w:themeShade="BF"/>
          <w:sz w:val="36"/>
          <w:szCs w:val="36"/>
        </w:rPr>
        <w:t>„</w:t>
      </w:r>
      <w:r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>DNA Day Essay Contest</w:t>
      </w:r>
      <w:r w:rsidR="00E9114E"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>“</w:t>
      </w:r>
      <w:r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 xml:space="preserve">. </w:t>
      </w:r>
    </w:p>
    <w:p w:rsidR="002D06BE" w:rsidRPr="00E14F97" w:rsidRDefault="00E9114E" w:rsidP="002F7C12">
      <w:pPr>
        <w:ind w:firstLine="720"/>
        <w:jc w:val="both"/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</w:pPr>
      <w:r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>„</w:t>
      </w:r>
      <w:r w:rsidR="00D7494D"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>DNA Day Essay Contest</w:t>
      </w:r>
      <w:r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>“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 predstavlja n</w:t>
      </w:r>
      <w:r w:rsidR="00BB2CBC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atjecanje učenika srednjih škola 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starosne dobi od 14 do 18/19 godina </w:t>
      </w:r>
      <w:r w:rsidR="00BB2CBC" w:rsidRPr="00E14F97">
        <w:rPr>
          <w:rFonts w:ascii="Arabic Typesetting" w:hAnsi="Arabic Typesetting" w:cs="Arabic Typesetting"/>
          <w:sz w:val="36"/>
          <w:szCs w:val="36"/>
          <w:lang w:val="en-US"/>
        </w:rPr>
        <w:t>koji bi svoje znanje i razumijevanje genetike trebali izraziti u obliku eseja s jednom od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unaprijed</w:t>
      </w:r>
      <w:r w:rsidR="00BB2CBC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>zadanih</w:t>
      </w:r>
      <w:r w:rsidR="00BB2CBC" w:rsidRPr="00E14F97">
        <w:rPr>
          <w:rFonts w:ascii="Arabic Typesetting" w:hAnsi="Arabic Typesetting" w:cs="Arabic Typesetting"/>
          <w:sz w:val="36"/>
          <w:szCs w:val="36"/>
          <w:lang w:val="en-US"/>
        </w:rPr>
        <w:t xml:space="preserve"> tema</w:t>
      </w:r>
      <w:r w:rsidR="00D7494D" w:rsidRPr="00E14F97">
        <w:rPr>
          <w:rFonts w:ascii="Arabic Typesetting" w:hAnsi="Arabic Typesetting" w:cs="Arabic Typesetting"/>
          <w:sz w:val="36"/>
          <w:szCs w:val="36"/>
          <w:lang w:val="en-US"/>
        </w:rPr>
        <w:t>.</w:t>
      </w:r>
      <w:r w:rsidR="002D06BE" w:rsidRPr="00E14F97">
        <w:rPr>
          <w:rFonts w:ascii="Arabic Typesetting" w:hAnsi="Arabic Typesetting" w:cs="Arabic Typesetting"/>
          <w:b/>
          <w:color w:val="1F497D" w:themeColor="text2"/>
          <w:sz w:val="36"/>
          <w:szCs w:val="36"/>
        </w:rPr>
        <w:t xml:space="preserve"> </w:t>
      </w:r>
    </w:p>
    <w:p w:rsidR="00E9114E" w:rsidRPr="00E14F97" w:rsidRDefault="00BB2CBC" w:rsidP="002D06BE">
      <w:pPr>
        <w:jc w:val="both"/>
        <w:rPr>
          <w:rFonts w:ascii="Arabic Typesetting" w:hAnsi="Arabic Typesetting" w:cs="Arabic Typesetting"/>
          <w:sz w:val="36"/>
          <w:szCs w:val="36"/>
        </w:rPr>
      </w:pPr>
      <w:r w:rsidRPr="00E14F97">
        <w:rPr>
          <w:rFonts w:ascii="Arabic Typesetting" w:hAnsi="Arabic Typesetting" w:cs="Arabic Typesetting"/>
          <w:sz w:val="36"/>
          <w:szCs w:val="36"/>
        </w:rPr>
        <w:t>Kratak opis natjecanja sa  osnovnim informacijama</w:t>
      </w:r>
      <w:r w:rsidR="00D7494D" w:rsidRPr="00E14F97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E14F97">
        <w:rPr>
          <w:rFonts w:ascii="Arabic Typesetting" w:hAnsi="Arabic Typesetting" w:cs="Arabic Typesetting"/>
          <w:sz w:val="36"/>
          <w:szCs w:val="36"/>
        </w:rPr>
        <w:t>dostavljamo Vam u daljnjem tekstu</w:t>
      </w:r>
      <w:r w:rsidR="00D7494D" w:rsidRPr="00E14F97">
        <w:rPr>
          <w:rFonts w:ascii="Arabic Typesetting" w:hAnsi="Arabic Typesetting" w:cs="Arabic Typesetting"/>
          <w:sz w:val="36"/>
          <w:szCs w:val="36"/>
        </w:rPr>
        <w:t>.</w:t>
      </w:r>
      <w:r w:rsidRPr="00E14F97">
        <w:rPr>
          <w:rFonts w:ascii="Arabic Typesetting" w:hAnsi="Arabic Typesetting" w:cs="Arabic Typesetting"/>
          <w:sz w:val="36"/>
          <w:szCs w:val="36"/>
        </w:rPr>
        <w:t xml:space="preserve">  </w:t>
      </w:r>
    </w:p>
    <w:p w:rsidR="00E9114E" w:rsidRPr="00E14F97" w:rsidRDefault="00E9114E" w:rsidP="002D06BE">
      <w:pPr>
        <w:jc w:val="both"/>
        <w:rPr>
          <w:rFonts w:ascii="Arabic Typesetting" w:hAnsi="Arabic Typesetting" w:cs="Arabic Typesetting"/>
          <w:sz w:val="36"/>
          <w:szCs w:val="36"/>
        </w:rPr>
      </w:pPr>
      <w:r w:rsidRPr="00E14F97">
        <w:rPr>
          <w:rFonts w:ascii="Arabic Typesetting" w:hAnsi="Arabic Typesetting" w:cs="Arabic Typesetting"/>
          <w:sz w:val="36"/>
          <w:szCs w:val="36"/>
        </w:rPr>
        <w:t>Nadamo se da ćete se navedenom natjecanju odazvati u što većem broju!</w:t>
      </w:r>
    </w:p>
    <w:p w:rsidR="00E9114E" w:rsidRPr="00E14F97" w:rsidRDefault="00E9114E" w:rsidP="002D06BE">
      <w:pPr>
        <w:jc w:val="both"/>
        <w:rPr>
          <w:rFonts w:ascii="Arabic Typesetting" w:hAnsi="Arabic Typesetting" w:cs="Arabic Typesetting"/>
          <w:sz w:val="36"/>
          <w:szCs w:val="36"/>
        </w:rPr>
      </w:pPr>
      <w:r w:rsidRPr="00E14F97">
        <w:rPr>
          <w:rFonts w:ascii="Arabic Typesetting" w:hAnsi="Arabic Typesetting" w:cs="Arabic Typesetting"/>
          <w:sz w:val="36"/>
          <w:szCs w:val="36"/>
        </w:rPr>
        <w:t>S štovanjem:</w:t>
      </w:r>
    </w:p>
    <w:p w:rsidR="00E9114E" w:rsidRPr="00E9114E" w:rsidRDefault="00E9114E" w:rsidP="00E9114E">
      <w:pPr>
        <w:pStyle w:val="NormalWeb"/>
        <w:spacing w:before="0" w:beforeAutospacing="0" w:after="0" w:afterAutospacing="0"/>
        <w:jc w:val="center"/>
        <w:rPr>
          <w:color w:val="F79646" w:themeColor="accent6"/>
        </w:rPr>
      </w:pPr>
      <w:r w:rsidRPr="00E9114E">
        <w:rPr>
          <w:rStyle w:val="Strong"/>
          <w:rFonts w:ascii="Arial" w:hAnsi="Arial" w:cs="Arial"/>
          <w:color w:val="F79646" w:themeColor="accent6"/>
          <w:sz w:val="20"/>
          <w:szCs w:val="20"/>
        </w:rPr>
        <w:t>Predsjednica</w:t>
      </w:r>
      <w:r>
        <w:rPr>
          <w:rStyle w:val="Strong"/>
          <w:rFonts w:ascii="Arial" w:hAnsi="Arial" w:cs="Arial"/>
          <w:color w:val="F79646" w:themeColor="accent6"/>
          <w:sz w:val="20"/>
          <w:szCs w:val="20"/>
        </w:rPr>
        <w:t xml:space="preserve"> DKGH</w:t>
      </w:r>
      <w:r w:rsidRPr="00E9114E">
        <w:rPr>
          <w:rStyle w:val="Strong"/>
          <w:rFonts w:ascii="Arial" w:hAnsi="Arial" w:cs="Arial"/>
          <w:color w:val="F79646" w:themeColor="accent6"/>
          <w:sz w:val="20"/>
          <w:szCs w:val="20"/>
        </w:rPr>
        <w:t>:</w:t>
      </w:r>
      <w:r w:rsidRPr="00E9114E">
        <w:rPr>
          <w:rFonts w:ascii="Arial" w:hAnsi="Arial" w:cs="Arial"/>
          <w:b/>
          <w:bCs/>
          <w:color w:val="F79646" w:themeColor="accent6"/>
          <w:sz w:val="20"/>
          <w:szCs w:val="20"/>
        </w:rPr>
        <w:br/>
      </w:r>
      <w:r w:rsidRPr="00E9114E">
        <w:rPr>
          <w:rStyle w:val="Strong"/>
          <w:rFonts w:ascii="Arial" w:hAnsi="Arial" w:cs="Arial"/>
          <w:color w:val="F79646" w:themeColor="accent6"/>
          <w:sz w:val="20"/>
          <w:szCs w:val="20"/>
        </w:rPr>
        <w:t>Prof.dr.sc.</w:t>
      </w:r>
      <w:r w:rsidRPr="00E9114E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r w:rsidRPr="00E9114E">
        <w:rPr>
          <w:rStyle w:val="Strong"/>
          <w:rFonts w:ascii="Arial" w:hAnsi="Arial" w:cs="Arial"/>
          <w:color w:val="F79646" w:themeColor="accent6"/>
          <w:sz w:val="20"/>
          <w:szCs w:val="20"/>
        </w:rPr>
        <w:t>Nina CANKI-KLAIN, pedijatar-genetičar</w:t>
      </w:r>
      <w:r w:rsidRPr="00E9114E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</w:p>
    <w:p w:rsidR="00E9114E" w:rsidRDefault="00E9114E" w:rsidP="00E9114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8E604B">
          <w:rPr>
            <w:rStyle w:val="Hyperlink"/>
            <w:rFonts w:ascii="Arial" w:hAnsi="Arial" w:cs="Arial"/>
            <w:sz w:val="20"/>
            <w:szCs w:val="20"/>
          </w:rPr>
          <w:t>nina.canki-klain@zg.t-com.hr</w:t>
        </w:r>
      </w:hyperlink>
    </w:p>
    <w:p w:rsidR="00E9114E" w:rsidRDefault="00E9114E" w:rsidP="00E9114E">
      <w:pPr>
        <w:pStyle w:val="NormalWeb"/>
        <w:spacing w:before="0" w:beforeAutospacing="0" w:after="0" w:afterAutospacing="0"/>
        <w:jc w:val="center"/>
      </w:pPr>
      <w:r>
        <w:t xml:space="preserve">    </w:t>
      </w:r>
      <w:hyperlink r:id="rId7" w:history="1">
        <w:r w:rsidRPr="008E604B">
          <w:rPr>
            <w:rStyle w:val="Hyperlink"/>
          </w:rPr>
          <w:t>www.klinickagenetika.org</w:t>
        </w:r>
      </w:hyperlink>
    </w:p>
    <w:p w:rsidR="00E9114E" w:rsidRDefault="00E9114E" w:rsidP="00E9114E">
      <w:pPr>
        <w:pStyle w:val="NormalWeb"/>
        <w:spacing w:before="0" w:beforeAutospacing="0" w:after="0" w:afterAutospacing="0"/>
        <w:jc w:val="center"/>
      </w:pPr>
    </w:p>
    <w:p w:rsidR="00E9114E" w:rsidRDefault="00E9114E" w:rsidP="00E9114E">
      <w:pPr>
        <w:pStyle w:val="NormalWeb"/>
        <w:spacing w:before="0" w:beforeAutospacing="0" w:after="0" w:afterAutospacing="0"/>
        <w:jc w:val="center"/>
      </w:pPr>
    </w:p>
    <w:p w:rsidR="00E9114E" w:rsidRDefault="00E9114E" w:rsidP="002D06BE">
      <w:pPr>
        <w:jc w:val="both"/>
        <w:rPr>
          <w:rFonts w:ascii="Arial Narrow" w:hAnsi="Arial Narrow" w:cs="Times New Roman"/>
          <w:sz w:val="32"/>
          <w:szCs w:val="32"/>
        </w:rPr>
      </w:pPr>
    </w:p>
    <w:p w:rsidR="002D06BE" w:rsidRPr="00536B20" w:rsidRDefault="002D06BE" w:rsidP="00882445">
      <w:pPr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</w:pPr>
      <w:r w:rsidRPr="00536B20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lastRenderedPageBreak/>
        <w:t>The European Society of Human Genetics</w:t>
      </w:r>
    </w:p>
    <w:p w:rsidR="002D06BE" w:rsidRDefault="002D06BE" w:rsidP="00882445">
      <w:pPr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</w:pPr>
      <w:hyperlink r:id="rId8" w:history="1">
        <w:r w:rsidRPr="00536B20">
          <w:rPr>
            <w:rStyle w:val="Hyperlink"/>
            <w:rFonts w:ascii="Times New Roman" w:hAnsi="Times New Roman" w:cs="Times New Roman"/>
            <w:sz w:val="24"/>
            <w:szCs w:val="24"/>
          </w:rPr>
          <w:t>http://www.dnaday.eu/</w:t>
        </w:r>
      </w:hyperlink>
    </w:p>
    <w:p w:rsidR="00FC4EE5" w:rsidRDefault="00FC4EE5" w:rsidP="0088244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9F7AF3" w:rsidRDefault="00882445" w:rsidP="0088244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536B20">
        <w:rPr>
          <w:rFonts w:ascii="Times New Roman" w:hAnsi="Times New Roman" w:cs="Times New Roman"/>
          <w:sz w:val="24"/>
          <w:szCs w:val="24"/>
          <w:lang w:eastAsia="hr-HR"/>
        </w:rPr>
        <w:drawing>
          <wp:inline distT="0" distB="0" distL="0" distR="0">
            <wp:extent cx="2730698" cy="1323975"/>
            <wp:effectExtent l="19050" t="0" r="0" b="0"/>
            <wp:docPr id="7" name="Picture 0" descr="logo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id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698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AF3" w:rsidRDefault="009F7AF3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2F7C12" w:rsidRDefault="002F7C12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2F7C12" w:rsidRPr="00536B20" w:rsidRDefault="002F7C12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E62824" w:rsidRDefault="00E62824" w:rsidP="002F7C12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536B20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Što je DNA Day Essay Contest?</w:t>
      </w:r>
    </w:p>
    <w:p w:rsidR="002F7C12" w:rsidRPr="00536B20" w:rsidRDefault="002F7C12" w:rsidP="002F7C12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7267EC" w:rsidRPr="00536B20" w:rsidRDefault="00A92657" w:rsidP="002F7C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B20">
        <w:rPr>
          <w:rFonts w:ascii="Times New Roman" w:hAnsi="Times New Roman" w:cs="Times New Roman"/>
          <w:sz w:val="24"/>
          <w:szCs w:val="24"/>
        </w:rPr>
        <w:t>S</w:t>
      </w:r>
      <w:r w:rsidR="0000790E" w:rsidRPr="00536B20">
        <w:rPr>
          <w:rFonts w:ascii="Times New Roman" w:hAnsi="Times New Roman" w:cs="Times New Roman"/>
          <w:sz w:val="24"/>
          <w:szCs w:val="24"/>
        </w:rPr>
        <w:t>truktura dvostruke uzvojnice DNK</w:t>
      </w:r>
      <w:r w:rsidRPr="00536B20">
        <w:rPr>
          <w:rFonts w:ascii="Times New Roman" w:hAnsi="Times New Roman" w:cs="Times New Roman"/>
          <w:sz w:val="24"/>
          <w:szCs w:val="24"/>
        </w:rPr>
        <w:t xml:space="preserve"> otkrivena je prije više od 58 godina! DNA Day , 25. travnja, obilježava se kao međunarodni dan genetike.</w:t>
      </w:r>
    </w:p>
    <w:p w:rsidR="00E91893" w:rsidRPr="00536B20" w:rsidRDefault="0000790E" w:rsidP="002F7C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B20">
        <w:rPr>
          <w:rFonts w:ascii="Times New Roman" w:hAnsi="Times New Roman" w:cs="Times New Roman"/>
          <w:sz w:val="24"/>
          <w:szCs w:val="24"/>
        </w:rPr>
        <w:t xml:space="preserve">Već </w:t>
      </w:r>
      <w:r w:rsidR="00A92657" w:rsidRPr="00536B20">
        <w:rPr>
          <w:rFonts w:ascii="Times New Roman" w:hAnsi="Times New Roman" w:cs="Times New Roman"/>
          <w:sz w:val="24"/>
          <w:szCs w:val="24"/>
        </w:rPr>
        <w:t xml:space="preserve">petu godinu zaredom, </w:t>
      </w:r>
      <w:r w:rsidRPr="00536B20">
        <w:rPr>
          <w:rFonts w:ascii="Times New Roman" w:hAnsi="Times New Roman" w:cs="Times New Roman"/>
          <w:sz w:val="24"/>
          <w:szCs w:val="24"/>
        </w:rPr>
        <w:t>E</w:t>
      </w:r>
      <w:r w:rsidR="00A92657" w:rsidRPr="00536B20">
        <w:rPr>
          <w:rFonts w:ascii="Times New Roman" w:hAnsi="Times New Roman" w:cs="Times New Roman"/>
          <w:sz w:val="24"/>
          <w:szCs w:val="24"/>
        </w:rPr>
        <w:t xml:space="preserve">uropsko društvo za humanu genetiku, pokrovitelj </w:t>
      </w:r>
      <w:r w:rsidR="00E91893" w:rsidRPr="00536B20">
        <w:rPr>
          <w:rFonts w:ascii="Times New Roman" w:hAnsi="Times New Roman" w:cs="Times New Roman"/>
          <w:sz w:val="24"/>
          <w:szCs w:val="24"/>
        </w:rPr>
        <w:t xml:space="preserve">je </w:t>
      </w:r>
      <w:r w:rsidR="00A92657" w:rsidRPr="00536B20">
        <w:rPr>
          <w:rFonts w:ascii="Times New Roman" w:hAnsi="Times New Roman" w:cs="Times New Roman"/>
          <w:sz w:val="24"/>
          <w:szCs w:val="24"/>
        </w:rPr>
        <w:t xml:space="preserve">DNA </w:t>
      </w:r>
      <w:r w:rsidRPr="00536B20">
        <w:rPr>
          <w:rFonts w:ascii="Times New Roman" w:hAnsi="Times New Roman" w:cs="Times New Roman"/>
          <w:sz w:val="24"/>
          <w:szCs w:val="24"/>
        </w:rPr>
        <w:t>E</w:t>
      </w:r>
      <w:r w:rsidR="00A92657" w:rsidRPr="00536B20">
        <w:rPr>
          <w:rFonts w:ascii="Times New Roman" w:hAnsi="Times New Roman" w:cs="Times New Roman"/>
          <w:sz w:val="24"/>
          <w:szCs w:val="24"/>
        </w:rPr>
        <w:t xml:space="preserve">ssay </w:t>
      </w:r>
      <w:r w:rsidRPr="00536B20">
        <w:rPr>
          <w:rFonts w:ascii="Times New Roman" w:hAnsi="Times New Roman" w:cs="Times New Roman"/>
          <w:sz w:val="24"/>
          <w:szCs w:val="24"/>
        </w:rPr>
        <w:t xml:space="preserve">Contesta u europskim srednjim školama. </w:t>
      </w:r>
    </w:p>
    <w:p w:rsidR="00A92657" w:rsidRPr="00536B20" w:rsidRDefault="00E91893" w:rsidP="002F7C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B20">
        <w:rPr>
          <w:rFonts w:ascii="Times New Roman" w:hAnsi="Times New Roman" w:cs="Times New Roman"/>
          <w:sz w:val="24"/>
          <w:szCs w:val="24"/>
        </w:rPr>
        <w:t>Tim povodom j</w:t>
      </w:r>
      <w:r w:rsidR="00A92657" w:rsidRPr="00536B20">
        <w:rPr>
          <w:rFonts w:ascii="Times New Roman" w:hAnsi="Times New Roman" w:cs="Times New Roman"/>
          <w:sz w:val="24"/>
          <w:szCs w:val="24"/>
        </w:rPr>
        <w:t xml:space="preserve">oš jednom smo ostvarili suradnju sa </w:t>
      </w:r>
      <w:r w:rsidR="0000790E" w:rsidRPr="00536B20">
        <w:rPr>
          <w:rFonts w:ascii="Times New Roman" w:hAnsi="Times New Roman" w:cs="Times New Roman"/>
          <w:sz w:val="24"/>
          <w:szCs w:val="24"/>
        </w:rPr>
        <w:t>A</w:t>
      </w:r>
      <w:r w:rsidR="00A92657" w:rsidRPr="00536B20">
        <w:rPr>
          <w:rFonts w:ascii="Times New Roman" w:hAnsi="Times New Roman" w:cs="Times New Roman"/>
          <w:sz w:val="24"/>
          <w:szCs w:val="24"/>
        </w:rPr>
        <w:t>meričkim društvom za humanu genetiku</w:t>
      </w:r>
      <w:r w:rsidR="005B428F" w:rsidRPr="00536B20">
        <w:rPr>
          <w:rFonts w:ascii="Times New Roman" w:hAnsi="Times New Roman" w:cs="Times New Roman"/>
          <w:sz w:val="24"/>
          <w:szCs w:val="24"/>
        </w:rPr>
        <w:t>. Koristeći slična pitanja, možemo bolje procijeniti znanje genetike među učenicima oba kontinenta.</w:t>
      </w:r>
    </w:p>
    <w:p w:rsidR="002F7C12" w:rsidRDefault="0000790E" w:rsidP="002F7C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B20">
        <w:rPr>
          <w:rFonts w:ascii="Times New Roman" w:hAnsi="Times New Roman" w:cs="Times New Roman"/>
          <w:sz w:val="24"/>
          <w:szCs w:val="24"/>
        </w:rPr>
        <w:t>N</w:t>
      </w:r>
      <w:r w:rsidR="005F4384" w:rsidRPr="00536B20">
        <w:rPr>
          <w:rFonts w:ascii="Times New Roman" w:hAnsi="Times New Roman" w:cs="Times New Roman"/>
          <w:sz w:val="24"/>
          <w:szCs w:val="24"/>
        </w:rPr>
        <w:t xml:space="preserve">atjecanje je </w:t>
      </w:r>
      <w:r w:rsidRPr="00536B20">
        <w:rPr>
          <w:rFonts w:ascii="Times New Roman" w:hAnsi="Times New Roman" w:cs="Times New Roman"/>
          <w:sz w:val="24"/>
          <w:szCs w:val="24"/>
        </w:rPr>
        <w:t>osmišljeno da bi se po</w:t>
      </w:r>
      <w:r w:rsidR="002F7C12">
        <w:rPr>
          <w:rFonts w:ascii="Times New Roman" w:hAnsi="Times New Roman" w:cs="Times New Roman"/>
          <w:sz w:val="24"/>
          <w:szCs w:val="24"/>
        </w:rPr>
        <w:t>pularizirala genetika u Europi.</w:t>
      </w:r>
    </w:p>
    <w:p w:rsidR="00E91893" w:rsidRPr="00536B20" w:rsidRDefault="002F7C12" w:rsidP="002F7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taj način p</w:t>
      </w:r>
      <w:r w:rsidR="005F4384" w:rsidRPr="00536B20">
        <w:rPr>
          <w:rFonts w:ascii="Times New Roman" w:hAnsi="Times New Roman" w:cs="Times New Roman"/>
          <w:sz w:val="24"/>
          <w:szCs w:val="24"/>
        </w:rPr>
        <w:t xml:space="preserve">red učenike </w:t>
      </w:r>
      <w:r w:rsidR="0000790E" w:rsidRPr="00536B20">
        <w:rPr>
          <w:rFonts w:ascii="Times New Roman" w:hAnsi="Times New Roman" w:cs="Times New Roman"/>
          <w:sz w:val="24"/>
          <w:szCs w:val="24"/>
        </w:rPr>
        <w:t>se postavlja izazov</w:t>
      </w:r>
      <w:r w:rsidR="005F4384" w:rsidRPr="00536B20">
        <w:rPr>
          <w:rFonts w:ascii="Times New Roman" w:hAnsi="Times New Roman" w:cs="Times New Roman"/>
          <w:sz w:val="24"/>
          <w:szCs w:val="24"/>
        </w:rPr>
        <w:t xml:space="preserve"> da istraže značaj genetskih istraživanja i </w:t>
      </w:r>
      <w:r w:rsidR="0000790E" w:rsidRPr="00536B20">
        <w:rPr>
          <w:rFonts w:ascii="Times New Roman" w:hAnsi="Times New Roman" w:cs="Times New Roman"/>
          <w:sz w:val="24"/>
          <w:szCs w:val="24"/>
        </w:rPr>
        <w:t>njihovu</w:t>
      </w:r>
      <w:r>
        <w:rPr>
          <w:rFonts w:ascii="Times New Roman" w:hAnsi="Times New Roman" w:cs="Times New Roman"/>
          <w:sz w:val="24"/>
          <w:szCs w:val="24"/>
        </w:rPr>
        <w:t xml:space="preserve"> moguću</w:t>
      </w:r>
      <w:r w:rsidR="0000790E" w:rsidRPr="00536B20">
        <w:rPr>
          <w:rFonts w:ascii="Times New Roman" w:hAnsi="Times New Roman" w:cs="Times New Roman"/>
          <w:sz w:val="24"/>
          <w:szCs w:val="24"/>
        </w:rPr>
        <w:t xml:space="preserve"> </w:t>
      </w:r>
      <w:r w:rsidR="005F4384" w:rsidRPr="00536B20">
        <w:rPr>
          <w:rFonts w:ascii="Times New Roman" w:hAnsi="Times New Roman" w:cs="Times New Roman"/>
          <w:sz w:val="24"/>
          <w:szCs w:val="24"/>
        </w:rPr>
        <w:t>praktičnu upo</w:t>
      </w:r>
      <w:r>
        <w:rPr>
          <w:rFonts w:ascii="Times New Roman" w:hAnsi="Times New Roman" w:cs="Times New Roman"/>
          <w:sz w:val="24"/>
          <w:szCs w:val="24"/>
        </w:rPr>
        <w:t>rabu</w:t>
      </w:r>
      <w:r w:rsidR="005F4384" w:rsidRPr="00536B20">
        <w:rPr>
          <w:rFonts w:ascii="Times New Roman" w:hAnsi="Times New Roman" w:cs="Times New Roman"/>
          <w:sz w:val="24"/>
          <w:szCs w:val="24"/>
        </w:rPr>
        <w:t>u.</w:t>
      </w:r>
      <w:r w:rsidR="0000790E" w:rsidRPr="00536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8F" w:rsidRPr="00536B20" w:rsidRDefault="0000790E" w:rsidP="002F7C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B20">
        <w:rPr>
          <w:rFonts w:ascii="Times New Roman" w:hAnsi="Times New Roman" w:cs="Times New Roman"/>
          <w:sz w:val="24"/>
          <w:szCs w:val="24"/>
        </w:rPr>
        <w:t>Od eseja se očekuje da sadrž</w:t>
      </w:r>
      <w:r w:rsidR="002F7C12">
        <w:rPr>
          <w:rFonts w:ascii="Times New Roman" w:hAnsi="Times New Roman" w:cs="Times New Roman"/>
          <w:sz w:val="24"/>
          <w:szCs w:val="24"/>
        </w:rPr>
        <w:t>e</w:t>
      </w:r>
      <w:r w:rsidRPr="00536B20">
        <w:rPr>
          <w:rFonts w:ascii="Times New Roman" w:hAnsi="Times New Roman" w:cs="Times New Roman"/>
          <w:sz w:val="24"/>
          <w:szCs w:val="24"/>
        </w:rPr>
        <w:t xml:space="preserve"> značajne</w:t>
      </w:r>
      <w:r w:rsidR="00BD573E" w:rsidRPr="00536B20">
        <w:rPr>
          <w:rFonts w:ascii="Times New Roman" w:hAnsi="Times New Roman" w:cs="Times New Roman"/>
          <w:sz w:val="24"/>
          <w:szCs w:val="24"/>
        </w:rPr>
        <w:t xml:space="preserve">, dobro argumentirane činjenice te da pokažu dubinu </w:t>
      </w:r>
      <w:r w:rsidR="00BD573E" w:rsidRPr="009F7AF3">
        <w:rPr>
          <w:rFonts w:ascii="Times New Roman" w:hAnsi="Times New Roman" w:cs="Times New Roman"/>
          <w:sz w:val="24"/>
          <w:szCs w:val="24"/>
        </w:rPr>
        <w:t>razumjevanja</w:t>
      </w:r>
      <w:r w:rsidR="00BD573E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BD573E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BD573E" w:rsidRPr="009F7AF3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problematike </w:t>
      </w:r>
      <w:r w:rsidR="00BD573E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kojima se bavi</w:t>
      </w:r>
      <w:r w:rsidR="00BD573E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BD573E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odabrani</w:t>
      </w:r>
      <w:r w:rsidR="00BD573E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BD573E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esej.</w:t>
      </w:r>
    </w:p>
    <w:p w:rsidR="00FC4EE5" w:rsidRPr="00536B20" w:rsidRDefault="00FC4EE5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FC4EE5" w:rsidRPr="00536B20" w:rsidRDefault="00FC4EE5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FC4EE5" w:rsidRDefault="00FC4EE5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FC4EE5" w:rsidRPr="00536B20" w:rsidRDefault="002F7C12" w:rsidP="002F7C12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lastRenderedPageBreak/>
        <w:t>TEME ZA PISANJE ESEJA</w:t>
      </w:r>
    </w:p>
    <w:p w:rsidR="00882445" w:rsidRDefault="00882445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0790E" w:rsidRPr="00536B20" w:rsidRDefault="0000790E" w:rsidP="002F7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B20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</w:t>
      </w:r>
      <w:r w:rsidR="005F4384" w:rsidRPr="00536B20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itanje 1:</w:t>
      </w:r>
    </w:p>
    <w:p w:rsidR="001E3AAB" w:rsidRPr="00536B20" w:rsidRDefault="001E3AAB">
      <w:pPr>
        <w:rPr>
          <w:rFonts w:ascii="Times New Roman" w:hAnsi="Times New Roman" w:cs="Times New Roman"/>
          <w:sz w:val="24"/>
          <w:szCs w:val="24"/>
        </w:rPr>
      </w:pPr>
    </w:p>
    <w:p w:rsidR="0000790E" w:rsidRPr="00536B20" w:rsidRDefault="0000790E" w:rsidP="002F7C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Fonts w:ascii="Times New Roman" w:hAnsi="Times New Roman" w:cs="Times New Roman"/>
          <w:sz w:val="24"/>
          <w:szCs w:val="24"/>
        </w:rPr>
        <w:t>U</w:t>
      </w:r>
      <w:r w:rsidR="005F4384" w:rsidRPr="00536B20">
        <w:rPr>
          <w:rFonts w:ascii="Times New Roman" w:hAnsi="Times New Roman" w:cs="Times New Roman"/>
          <w:sz w:val="24"/>
          <w:szCs w:val="24"/>
        </w:rPr>
        <w:t>skoro će biti moguće sekvencionirati genom čovjeka za manje od 1000 eura.</w:t>
      </w:r>
    </w:p>
    <w:p w:rsidR="0000790E" w:rsidRPr="00536B20" w:rsidRDefault="0000790E" w:rsidP="002F7C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Fonts w:ascii="Times New Roman" w:hAnsi="Times New Roman" w:cs="Times New Roman"/>
          <w:sz w:val="24"/>
          <w:szCs w:val="24"/>
        </w:rPr>
        <w:t>B</w:t>
      </w:r>
      <w:r w:rsidR="005F4384" w:rsidRPr="00536B20">
        <w:rPr>
          <w:rFonts w:ascii="Times New Roman" w:hAnsi="Times New Roman" w:cs="Times New Roman"/>
          <w:sz w:val="24"/>
          <w:szCs w:val="24"/>
        </w:rPr>
        <w:t>i li vi željeli sekvencionirati svoj genom</w:t>
      </w:r>
      <w:r w:rsidR="00713C16" w:rsidRPr="00536B20">
        <w:rPr>
          <w:rFonts w:ascii="Times New Roman" w:hAnsi="Times New Roman" w:cs="Times New Roman"/>
          <w:sz w:val="24"/>
          <w:szCs w:val="24"/>
        </w:rPr>
        <w:t xml:space="preserve">, što bi bile prednosti i nedostatci, osobito vezano uz vaše zdravlje? </w:t>
      </w:r>
    </w:p>
    <w:p w:rsidR="0000790E" w:rsidRPr="00536B20" w:rsidRDefault="00996890" w:rsidP="002F7C12">
      <w:pPr>
        <w:pStyle w:val="ListParagraph"/>
        <w:numPr>
          <w:ilvl w:val="0"/>
          <w:numId w:val="2"/>
        </w:numPr>
        <w:jc w:val="both"/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Što biste željeli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znati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 svojim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zdravstvenim rizicima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 onih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vaše obitelji</w:t>
      </w:r>
      <w:r w:rsidR="00E91893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,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E91893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što radije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ne ? </w:t>
      </w:r>
    </w:p>
    <w:p w:rsidR="005F4384" w:rsidRPr="00536B20" w:rsidRDefault="0000790E" w:rsidP="002F7C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K</w:t>
      </w:r>
      <w:r w:rsidR="00996890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ako bi</w:t>
      </w:r>
      <w:r w:rsidR="00996890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ova informacija</w:t>
      </w:r>
      <w:r w:rsidR="00996890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utjecala na</w:t>
      </w:r>
      <w:r w:rsidR="00996890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vaš</w:t>
      </w:r>
      <w:r w:rsidR="00996890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životni stil</w:t>
      </w:r>
      <w:r w:rsidR="00996890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ili</w:t>
      </w:r>
      <w:r w:rsidR="00996890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životne izbore</w:t>
      </w:r>
      <w:r w:rsidR="00996890" w:rsidRPr="00536B2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? </w:t>
      </w:r>
    </w:p>
    <w:p w:rsidR="00996890" w:rsidRPr="00536B20" w:rsidRDefault="0099689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00790E" w:rsidRPr="009F7AF3" w:rsidRDefault="0000790E" w:rsidP="002F7C12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9F7AF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P</w:t>
      </w:r>
      <w:r w:rsidR="00996890" w:rsidRPr="009F7AF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itanje 2:</w:t>
      </w:r>
    </w:p>
    <w:p w:rsidR="001E3AAB" w:rsidRPr="009F7AF3" w:rsidRDefault="001E3AA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FC4A49" w:rsidRPr="009F7AF3" w:rsidRDefault="0000790E" w:rsidP="002F7C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G</w:t>
      </w:r>
      <w:r w:rsidR="00996890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eni vrše svoj utjecaj na organizme tako da se aktiviraju i deaktiviraju </w:t>
      </w:r>
      <w:r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na točno određen način i u određeno</w:t>
      </w:r>
      <w:r w:rsidR="00996890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vrijeme. 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Normalan razvoj</w:t>
      </w:r>
      <w:r w:rsidR="00996890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, pa čak i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ponašanje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regulirani su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ovim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procesima</w:t>
      </w:r>
      <w:r w:rsidR="00996890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, dok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urođene mane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i bolesti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9F7AF3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mogu</w:t>
      </w:r>
      <w:r w:rsidR="00996890" w:rsidRPr="009F7AF3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 rezultirat</w:t>
      </w:r>
      <w:r w:rsidR="00FC4A49" w:rsidRPr="009F7AF3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kada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se pojave problemi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tijekom procesa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"</w:t>
      </w:r>
      <w:r w:rsidR="00996890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genske</w:t>
      </w:r>
      <w:r w:rsidR="00996890"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996890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regulacije</w:t>
      </w:r>
      <w:r w:rsidR="00996890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". </w:t>
      </w:r>
    </w:p>
    <w:p w:rsidR="00FC4A49" w:rsidRPr="009F7AF3" w:rsidRDefault="00996890" w:rsidP="002F7C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U posljednjih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30 godina,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genomska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istraživanja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otkrila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su mnoge mehanizme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koji utječu na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ekspresiju gena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koje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raniji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znanstvenici nisu mogli ni zamisliti</w:t>
      </w:r>
      <w:r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</w:p>
    <w:p w:rsidR="00996890" w:rsidRPr="009F7AF3" w:rsidRDefault="00996890" w:rsidP="002F7C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Odaberite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proces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genske regulacije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(neki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su navedeni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u nastavku</w:t>
      </w:r>
      <w:r w:rsidR="00E91893"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) i</w:t>
      </w:r>
      <w:r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koristeći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E91893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reference, 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kako bi podržali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svoje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tvrdnje,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objasnite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kako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taj proces</w:t>
      </w:r>
      <w:r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,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kad 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krene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krivo,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mo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že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biti uključen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u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nastanak</w:t>
      </w:r>
      <w:r w:rsidRPr="009F7A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bolesti,</w:t>
      </w:r>
      <w:r w:rsidR="00E91893"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primjerice</w:t>
      </w:r>
      <w:r w:rsidRPr="009F7AF3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raka</w:t>
      </w:r>
      <w:r w:rsidRPr="009F7AF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. </w:t>
      </w:r>
    </w:p>
    <w:p w:rsidR="00E91893" w:rsidRPr="00536B20" w:rsidRDefault="00E91893" w:rsidP="002F7C12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E91893" w:rsidRPr="00536B20" w:rsidRDefault="00E91893" w:rsidP="002F7C12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Fonts w:ascii="Times New Roman" w:hAnsi="Times New Roman" w:cs="Times New Roman"/>
          <w:sz w:val="24"/>
          <w:szCs w:val="24"/>
        </w:rPr>
        <w:t>Primjeri genske  regulacije: represori, aktivatori, pojačivači, RNA interferencija, uniparentalna disomija,  genomsko utiskivanje (engl. imprinting), epigenetske promjene kromatina, okolišni čimbenici (modifikatori genske ekspresije)</w:t>
      </w:r>
    </w:p>
    <w:p w:rsidR="004155FC" w:rsidRPr="00536B20" w:rsidRDefault="004155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4155FC" w:rsidRPr="00536B20" w:rsidRDefault="004155FC">
      <w:pPr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4155FC" w:rsidRDefault="004155FC">
      <w:pPr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536B20" w:rsidRDefault="00536B20">
      <w:pPr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2F7C12" w:rsidRPr="00536B20" w:rsidRDefault="002F7C12">
      <w:pPr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4155FC" w:rsidRDefault="00E91893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lastRenderedPageBreak/>
        <w:t>Najbolji pristigli radovi biti će nagrađeni</w:t>
      </w:r>
      <w:r w:rsidR="00FC4A49" w:rsidRPr="00536B20"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:</w:t>
      </w:r>
    </w:p>
    <w:p w:rsidR="002F7C12" w:rsidRPr="00536B20" w:rsidRDefault="002F7C12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</w:p>
    <w:p w:rsidR="00536B20" w:rsidRDefault="004155FC" w:rsidP="002F7C1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Prvo mjesto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="002F7C12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 xml:space="preserve"> </w:t>
      </w:r>
      <w:r w:rsidR="00E91893"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učenik</w:t>
      </w:r>
      <w:r w:rsidRPr="00536B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: EUR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300 -</w:t>
      </w:r>
      <w:r w:rsidRPr="00536B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.</w:t>
      </w:r>
      <w:r w:rsidRPr="00536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Osim toga,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mentor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učenika koji je osvojio prvo mjesto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će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primati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1.000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eura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-</w:t>
      </w:r>
      <w:r w:rsidRPr="00536B2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  <w:r w:rsidR="00FC4A49" w:rsidRPr="00536B2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za o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rganiz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aciju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znanstvenog 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projekt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ili za 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pružanje potrebne pomoći u opremi i prostoru.</w:t>
      </w:r>
      <w:r w:rsidRPr="00536B2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</w:p>
    <w:p w:rsidR="004155FC" w:rsidRPr="00536B20" w:rsidRDefault="004155FC" w:rsidP="002F7C12">
      <w:pPr>
        <w:jc w:val="both"/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Drugo mjesto</w:t>
      </w:r>
      <w:r w:rsidR="002F7C12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 xml:space="preserve"> 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="00E91893"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učenik</w:t>
      </w:r>
      <w:r w:rsidRPr="00536B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: EUR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200 -</w:t>
      </w:r>
      <w:r w:rsidRPr="00536B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.</w:t>
      </w:r>
      <w:r w:rsidRPr="00536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Osim toga,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mentor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učenika koji je osvojio drugo mjesto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će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primati </w:t>
      </w:r>
      <w:r w:rsidR="00FC4A49"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800</w:t>
      </w:r>
      <w:r w:rsidR="00FC4A49"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eura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-</w:t>
      </w:r>
      <w:r w:rsidR="00FC4A49" w:rsidRPr="00536B2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.za o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rganizaciju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znanstvenog projekta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ili za pružanje potrebne pomoći u opremi i prostoru</w:t>
      </w:r>
      <w:r w:rsidRPr="00536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36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Treće mjesto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="002F7C12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 xml:space="preserve"> </w:t>
      </w:r>
      <w:r w:rsidR="00E91893"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učenik</w:t>
      </w:r>
      <w:r w:rsidRPr="00536B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: EUR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100 -</w:t>
      </w:r>
      <w:r w:rsidRPr="00536B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.</w:t>
      </w:r>
      <w:r w:rsidRPr="00536B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Osim toga,</w:t>
      </w:r>
      <w:r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mentor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učenika koji je osvojio treće mjesto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će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primati </w:t>
      </w:r>
      <w:r w:rsidR="00FC4A49"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500</w:t>
      </w:r>
      <w:r w:rsidR="00FC4A49" w:rsidRPr="00536B2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eura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-</w:t>
      </w:r>
      <w:r w:rsidR="00FC4A49" w:rsidRPr="00536B2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.za o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rganizaciju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znanstvenog projekta</w:t>
      </w:r>
      <w:r w:rsidR="00FC4A49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FC4A4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ili za pružanje potrebne pomoći u opremi i prostoru</w:t>
      </w:r>
      <w:r w:rsidRPr="00536B2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D34C7" w:rsidRDefault="00873B89" w:rsidP="002F7C12">
      <w:pPr>
        <w:jc w:val="both"/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Osim toga s</w:t>
      </w:r>
      <w:r w:rsidR="003D34C7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vi sudionici</w:t>
      </w:r>
      <w:r w:rsidR="003D34C7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3D34C7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će dobiti</w:t>
      </w:r>
      <w:r w:rsidR="003D34C7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3D34C7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potvrdu o</w:t>
      </w:r>
      <w:r w:rsidR="003D34C7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3D34C7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zahvalnosti</w:t>
      </w:r>
      <w:r w:rsidR="003D34C7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3D34C7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za sudjelovanje</w:t>
      </w:r>
      <w:r w:rsidR="003D34C7"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3D34C7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u natjecanju.</w:t>
      </w:r>
    </w:p>
    <w:p w:rsidR="002F7C12" w:rsidRPr="00536B20" w:rsidRDefault="002F7C12" w:rsidP="002F7C12">
      <w:pPr>
        <w:jc w:val="both"/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4155FC" w:rsidRDefault="003D34C7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Sudionici:</w:t>
      </w:r>
    </w:p>
    <w:p w:rsidR="002F7C12" w:rsidRPr="00536B20" w:rsidRDefault="002F7C12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</w:p>
    <w:p w:rsidR="00873B89" w:rsidRPr="00536B20" w:rsidRDefault="00767DFA" w:rsidP="002F7C12">
      <w:pPr>
        <w:jc w:val="both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Srednjoškolci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između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14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 18/</w:t>
      </w: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19 godina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mogu ući u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natjecanje</w:t>
      </w: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="003D34C7"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Svi eseji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moraju biti dostavljeni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od strane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razrednog</w:t>
      </w:r>
      <w:r w:rsidR="003D34C7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 nastavnika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3D34C7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S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amo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po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tri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zadatka 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po naznačenoj temi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 bit će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uzeti u obzir. </w:t>
      </w:r>
    </w:p>
    <w:p w:rsidR="004155FC" w:rsidRDefault="00873B89" w:rsidP="002F7C12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Nastavnici/mentori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su pozvani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da dostave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najbolje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eseje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iz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razreda</w:t>
      </w:r>
      <w:r w:rsidR="00767DFA"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2F7C12" w:rsidRPr="00536B20" w:rsidRDefault="002F7C12" w:rsidP="002F7C12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767DFA" w:rsidRDefault="003D34C7" w:rsidP="002F7C12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  <w:r w:rsidRPr="00536B20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Dužina</w:t>
      </w:r>
      <w:r w:rsidR="00873B89" w:rsidRPr="00536B20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 xml:space="preserve"> eseja</w:t>
      </w:r>
      <w:r w:rsidRPr="00536B20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:</w:t>
      </w:r>
    </w:p>
    <w:p w:rsidR="00E14F97" w:rsidRPr="00536B20" w:rsidRDefault="00E14F97" w:rsidP="002F7C12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</w:p>
    <w:p w:rsidR="00873B89" w:rsidRPr="00536B20" w:rsidRDefault="00767DFA" w:rsidP="002F7C12">
      <w:pPr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Esej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je strogo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ograničen na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750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riječi.</w:t>
      </w:r>
    </w:p>
    <w:p w:rsidR="00873B89" w:rsidRPr="00536B20" w:rsidRDefault="00767DFA" w:rsidP="002F7C12">
      <w:pPr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Jedna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figura ili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slika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može biti uključena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u eseju</w:t>
      </w: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873B89" w:rsidRPr="00536B20" w:rsidRDefault="00767DFA" w:rsidP="002F7C12">
      <w:pPr>
        <w:jc w:val="center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Svako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objašnjenje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figura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/slika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će biti uključeno u brojanje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riječi.</w:t>
      </w:r>
    </w:p>
    <w:p w:rsidR="00767DFA" w:rsidRDefault="00873B89" w:rsidP="002F7C12">
      <w:pPr>
        <w:jc w:val="center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Fotografija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učenika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treba se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priložiti</w:t>
      </w:r>
      <w:r w:rsidR="00767DFA"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767DFA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ako je moguće.</w:t>
      </w:r>
    </w:p>
    <w:p w:rsidR="002F7C12" w:rsidRDefault="002F7C12" w:rsidP="002F7C12">
      <w:pPr>
        <w:jc w:val="both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8A1140" w:rsidRPr="00536B20" w:rsidRDefault="008A1140" w:rsidP="002F7C12">
      <w:pPr>
        <w:jc w:val="both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767DFA" w:rsidRDefault="003D34C7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Jezik:</w:t>
      </w:r>
    </w:p>
    <w:p w:rsidR="002F7C12" w:rsidRPr="00536B20" w:rsidRDefault="002F7C12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</w:p>
    <w:p w:rsidR="00767DFA" w:rsidRPr="00536B20" w:rsidRDefault="00767DFA" w:rsidP="00873B89">
      <w:pPr>
        <w:jc w:val="both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Ako je moguće</w:t>
      </w: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, molimo podnesite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esej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na engleskom jeziku.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Međutim</w:t>
      </w: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r w:rsidR="00873B89"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učenici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su 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u mogućnosti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napisati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svoje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eseje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na vlastitom jeziku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 predati ih nastavnicima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/mentorima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 koji će ih prevesti na engleski.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Ako je potrebno,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ESHG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može osigurati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prijevod.</w:t>
      </w:r>
      <w:r w:rsidR="00873B89"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*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Ako je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izvorni dokument napisan na jeziku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koji nije engleski</w:t>
      </w:r>
      <w:r w:rsidRPr="00536B20">
        <w:rPr>
          <w:rFonts w:ascii="Times New Roman" w:hAnsi="Times New Roman" w:cs="Times New Roman"/>
          <w:sz w:val="24"/>
          <w:szCs w:val="24"/>
          <w:shd w:val="clear" w:color="auto" w:fill="F5F5F5"/>
        </w:rPr>
        <w:t>, priložite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izvorni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sastav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kao i prevedeni.</w:t>
      </w:r>
    </w:p>
    <w:p w:rsidR="00536B20" w:rsidRDefault="00536B20" w:rsidP="00873B89">
      <w:pPr>
        <w:jc w:val="both"/>
        <w:rPr>
          <w:rStyle w:val="hps"/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</w:pPr>
    </w:p>
    <w:p w:rsidR="00873B89" w:rsidRPr="00536B20" w:rsidRDefault="00873B89" w:rsidP="00873B89">
      <w:pPr>
        <w:jc w:val="both"/>
        <w:rPr>
          <w:rStyle w:val="hps"/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>*Za potrebe prevođenja pristiglih eseja možete se obratiti na sljedeće e-mail adrese:</w:t>
      </w:r>
    </w:p>
    <w:p w:rsidR="00873B89" w:rsidRPr="00536B20" w:rsidRDefault="00873B89" w:rsidP="002F7C12">
      <w:pPr>
        <w:jc w:val="center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0" w:history="1">
        <w:r w:rsidRPr="00536B2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5F5F5"/>
          </w:rPr>
          <w:t>fpaic@mef.hr</w:t>
        </w:r>
      </w:hyperlink>
    </w:p>
    <w:p w:rsidR="00873B89" w:rsidRPr="00536B20" w:rsidRDefault="00873B89" w:rsidP="002F7C12">
      <w:pPr>
        <w:jc w:val="center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1" w:history="1">
        <w:r w:rsidRPr="00536B2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5F5F5"/>
          </w:rPr>
          <w:t>zoran.legcevic@gmail.com</w:t>
        </w:r>
      </w:hyperlink>
    </w:p>
    <w:p w:rsidR="00873B89" w:rsidRPr="00536B20" w:rsidRDefault="00873B89" w:rsidP="002F7C12">
      <w:pPr>
        <w:jc w:val="center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3D34C7" w:rsidRDefault="003D34C7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  <w:t>Rok za predaju radova:</w:t>
      </w:r>
    </w:p>
    <w:p w:rsidR="002F7C12" w:rsidRPr="00536B20" w:rsidRDefault="002F7C12" w:rsidP="002F7C12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</w:p>
    <w:p w:rsidR="00767DFA" w:rsidRPr="00536B20" w:rsidRDefault="00E62824" w:rsidP="002F7C12">
      <w:pPr>
        <w:jc w:val="center"/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Svi eseji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moraju biti zaprimljeni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najkasnije do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1. ožujka</w:t>
      </w:r>
      <w:r w:rsidRPr="00536B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  <w:t>2012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  <w:r w:rsidR="00873B89"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*</w:t>
      </w:r>
    </w:p>
    <w:p w:rsidR="002F7C12" w:rsidRPr="00536B20" w:rsidRDefault="002F7C12" w:rsidP="002F7C12">
      <w:pPr>
        <w:jc w:val="center"/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Svi eseji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moraju se podnijeti</w:t>
      </w:r>
      <w:r w:rsidRPr="0053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536B20"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online putem</w:t>
      </w:r>
      <w:r>
        <w:rPr>
          <w:rStyle w:val="hps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</w:p>
    <w:p w:rsidR="00873B89" w:rsidRPr="00536B20" w:rsidRDefault="00873B89" w:rsidP="00E14F97">
      <w:pPr>
        <w:jc w:val="both"/>
        <w:rPr>
          <w:rStyle w:val="hps"/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</w:pPr>
      <w:r w:rsidRPr="00536B20">
        <w:rPr>
          <w:rStyle w:val="hps"/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 xml:space="preserve">*Ukoliko postoji potreba za prevođenjem eseja iste molimo dostaviti na gore navedene e-mail adrese najkasnije tri dana prije </w:t>
      </w:r>
      <w:r w:rsidR="00E14F97">
        <w:rPr>
          <w:rStyle w:val="hps"/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 xml:space="preserve">isteka </w:t>
      </w:r>
      <w:r w:rsidRPr="00536B20">
        <w:rPr>
          <w:rStyle w:val="hps"/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>roka natječaja (27.veljače.2012) kako bi smo Vam ih mogli na vrijeme dostaviti za online aplikaciju.</w:t>
      </w:r>
    </w:p>
    <w:p w:rsidR="00873B89" w:rsidRPr="00E14F97" w:rsidRDefault="001E3AAB" w:rsidP="00E14F97">
      <w:pPr>
        <w:jc w:val="center"/>
        <w:rPr>
          <w:rStyle w:val="hps"/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5F5F5"/>
        </w:rPr>
      </w:pPr>
      <w:r w:rsidRPr="00E14F97">
        <w:rPr>
          <w:rStyle w:val="hps"/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5F5F5"/>
        </w:rPr>
        <w:t xml:space="preserve">Više informacija </w:t>
      </w:r>
      <w:r w:rsidR="00873B89" w:rsidRPr="00E14F97">
        <w:rPr>
          <w:rStyle w:val="hps"/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5F5F5"/>
        </w:rPr>
        <w:t xml:space="preserve">o natječaju, uz navedenu osnovnu literaturu, možete </w:t>
      </w:r>
      <w:r w:rsidRPr="00E14F97">
        <w:rPr>
          <w:rStyle w:val="hps"/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5F5F5"/>
        </w:rPr>
        <w:t>p</w:t>
      </w:r>
      <w:r w:rsidR="00873B89" w:rsidRPr="00E14F97">
        <w:rPr>
          <w:rStyle w:val="hps"/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5F5F5"/>
        </w:rPr>
        <w:t>ronaći</w:t>
      </w:r>
      <w:r w:rsidRPr="00E14F97">
        <w:rPr>
          <w:rStyle w:val="hps"/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5F5F5"/>
        </w:rPr>
        <w:t xml:space="preserve"> na</w:t>
      </w:r>
      <w:r w:rsidR="00E14F97">
        <w:rPr>
          <w:rStyle w:val="hps"/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5F5F5"/>
        </w:rPr>
        <w:t xml:space="preserve"> slijedećoj web adresi:</w:t>
      </w:r>
    </w:p>
    <w:p w:rsidR="001E3AAB" w:rsidRDefault="007C2EFC" w:rsidP="002F7C1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E3AAB" w:rsidRPr="00536B20">
          <w:rPr>
            <w:rStyle w:val="Hyperlink"/>
            <w:rFonts w:ascii="Times New Roman" w:hAnsi="Times New Roman" w:cs="Times New Roman"/>
            <w:b/>
            <w:color w:val="1F497D" w:themeColor="text2"/>
            <w:sz w:val="24"/>
            <w:szCs w:val="24"/>
          </w:rPr>
          <w:t>http://www.dnaday.eu/</w:t>
        </w:r>
      </w:hyperlink>
    </w:p>
    <w:p w:rsidR="00873B89" w:rsidRPr="00536B20" w:rsidRDefault="00873B89" w:rsidP="00E14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B20">
        <w:rPr>
          <w:rFonts w:ascii="Times New Roman" w:hAnsi="Times New Roman" w:cs="Times New Roman"/>
          <w:sz w:val="24"/>
          <w:szCs w:val="24"/>
        </w:rPr>
        <w:t xml:space="preserve">Za sva moguća pitanja i dodatna objašnjenja te eventualnu pomoć u prevođenju osnovne literature možete se obratiti na </w:t>
      </w:r>
      <w:r w:rsidR="00536B20" w:rsidRPr="00536B20">
        <w:rPr>
          <w:rFonts w:ascii="Times New Roman" w:hAnsi="Times New Roman" w:cs="Times New Roman"/>
          <w:sz w:val="24"/>
          <w:szCs w:val="24"/>
        </w:rPr>
        <w:t>prethodno</w:t>
      </w:r>
      <w:r w:rsidRPr="00536B20">
        <w:rPr>
          <w:rFonts w:ascii="Times New Roman" w:hAnsi="Times New Roman" w:cs="Times New Roman"/>
          <w:sz w:val="24"/>
          <w:szCs w:val="24"/>
        </w:rPr>
        <w:t xml:space="preserve"> navedene e-mail adrese:</w:t>
      </w:r>
    </w:p>
    <w:p w:rsidR="00873B89" w:rsidRPr="00536B20" w:rsidRDefault="00873B89" w:rsidP="002F7C12">
      <w:pPr>
        <w:jc w:val="center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3" w:history="1">
        <w:r w:rsidRPr="00536B2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5F5F5"/>
          </w:rPr>
          <w:t>fpaic@mef.hr</w:t>
        </w:r>
      </w:hyperlink>
    </w:p>
    <w:p w:rsidR="00873B89" w:rsidRDefault="00873B89" w:rsidP="002F7C12">
      <w:pPr>
        <w:jc w:val="center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4" w:history="1">
        <w:r w:rsidRPr="00536B2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5F5F5"/>
          </w:rPr>
          <w:t>zoran.legcevic@gmail.com</w:t>
        </w:r>
      </w:hyperlink>
    </w:p>
    <w:p w:rsidR="009F7AF3" w:rsidRDefault="009F7AF3" w:rsidP="00873B89">
      <w:pPr>
        <w:jc w:val="both"/>
        <w:rPr>
          <w:rStyle w:val="hps"/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9F7AF3" w:rsidRPr="00882445" w:rsidRDefault="009F7AF3" w:rsidP="00873B89">
      <w:pPr>
        <w:jc w:val="both"/>
        <w:rPr>
          <w:rStyle w:val="hps"/>
          <w:rFonts w:ascii="Times New Roman" w:hAnsi="Times New Roman" w:cs="Times New Roman"/>
          <w:color w:val="C0504D" w:themeColor="accent2"/>
          <w:sz w:val="24"/>
          <w:szCs w:val="24"/>
          <w:shd w:val="clear" w:color="auto" w:fill="F5F5F5"/>
        </w:rPr>
      </w:pPr>
    </w:p>
    <w:p w:rsidR="00873B89" w:rsidRPr="00536B20" w:rsidRDefault="00873B89">
      <w:pPr>
        <w:rPr>
          <w:rStyle w:val="hps"/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5F5F5"/>
        </w:rPr>
      </w:pPr>
    </w:p>
    <w:sectPr w:rsidR="00873B89" w:rsidRPr="00536B20" w:rsidSect="00623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1B5"/>
    <w:multiLevelType w:val="hybridMultilevel"/>
    <w:tmpl w:val="9974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9BC"/>
    <w:multiLevelType w:val="hybridMultilevel"/>
    <w:tmpl w:val="3174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81057"/>
    <w:multiLevelType w:val="multilevel"/>
    <w:tmpl w:val="19FE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92657"/>
    <w:rsid w:val="0000790E"/>
    <w:rsid w:val="000626B4"/>
    <w:rsid w:val="000A4990"/>
    <w:rsid w:val="001E3AAB"/>
    <w:rsid w:val="002D06BE"/>
    <w:rsid w:val="002F7C12"/>
    <w:rsid w:val="0030017A"/>
    <w:rsid w:val="003D2A81"/>
    <w:rsid w:val="003D34C7"/>
    <w:rsid w:val="004155FC"/>
    <w:rsid w:val="00536B20"/>
    <w:rsid w:val="005B428F"/>
    <w:rsid w:val="005F4384"/>
    <w:rsid w:val="0062388F"/>
    <w:rsid w:val="0070341E"/>
    <w:rsid w:val="00713C16"/>
    <w:rsid w:val="00767DFA"/>
    <w:rsid w:val="00776972"/>
    <w:rsid w:val="007C2EFC"/>
    <w:rsid w:val="007F489B"/>
    <w:rsid w:val="00873B89"/>
    <w:rsid w:val="00882445"/>
    <w:rsid w:val="00887D35"/>
    <w:rsid w:val="008A1140"/>
    <w:rsid w:val="00996890"/>
    <w:rsid w:val="009F7AF3"/>
    <w:rsid w:val="00A92657"/>
    <w:rsid w:val="00A95B43"/>
    <w:rsid w:val="00B84AEF"/>
    <w:rsid w:val="00BB2CBC"/>
    <w:rsid w:val="00BD573E"/>
    <w:rsid w:val="00D35543"/>
    <w:rsid w:val="00D7494D"/>
    <w:rsid w:val="00D85DB4"/>
    <w:rsid w:val="00D922FC"/>
    <w:rsid w:val="00E14F97"/>
    <w:rsid w:val="00E62824"/>
    <w:rsid w:val="00E72145"/>
    <w:rsid w:val="00E9114E"/>
    <w:rsid w:val="00E91893"/>
    <w:rsid w:val="00F67E7E"/>
    <w:rsid w:val="00FC4A49"/>
    <w:rsid w:val="00FC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noProof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92657"/>
  </w:style>
  <w:style w:type="character" w:customStyle="1" w:styleId="hps">
    <w:name w:val="hps"/>
    <w:basedOn w:val="DefaultParagraphFont"/>
    <w:rsid w:val="00996890"/>
  </w:style>
  <w:style w:type="paragraph" w:styleId="ListParagraph">
    <w:name w:val="List Paragraph"/>
    <w:basedOn w:val="Normal"/>
    <w:uiPriority w:val="34"/>
    <w:qFormat/>
    <w:rsid w:val="00007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C7"/>
    <w:rPr>
      <w:rFonts w:ascii="Tahoma" w:hAnsi="Tahoma" w:cs="Tahoma"/>
      <w:noProof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1E3A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89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91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8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aday.eu/" TargetMode="External"/><Relationship Id="rId13" Type="http://schemas.openxmlformats.org/officeDocument/2006/relationships/hyperlink" Target="mailto:fpaic@mef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inickagenetika.org" TargetMode="External"/><Relationship Id="rId12" Type="http://schemas.openxmlformats.org/officeDocument/2006/relationships/hyperlink" Target="http://www.dnaday.e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ina.canki-klain@zg.t-com.hr" TargetMode="External"/><Relationship Id="rId11" Type="http://schemas.openxmlformats.org/officeDocument/2006/relationships/hyperlink" Target="mailto:zoran.legcevic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fpaic@mef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mailto:zoran.legce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frane.paic</cp:lastModifiedBy>
  <cp:revision>2</cp:revision>
  <dcterms:created xsi:type="dcterms:W3CDTF">2012-02-06T12:20:00Z</dcterms:created>
  <dcterms:modified xsi:type="dcterms:W3CDTF">2012-02-06T12:20:00Z</dcterms:modified>
</cp:coreProperties>
</file>